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E33" w:rsidRDefault="00C65E33" w:rsidP="00C65E33">
      <w:pPr>
        <w:shd w:val="clear" w:color="auto" w:fill="FFFFFF"/>
        <w:spacing w:after="180" w:line="240" w:lineRule="auto"/>
        <w:jc w:val="center"/>
        <w:outlineLvl w:val="0"/>
        <w:rPr>
          <w:rFonts w:ascii="Times New Roman" w:eastAsia="Times New Roman" w:hAnsi="Times New Roman" w:cs="Times New Roman"/>
          <w:b/>
          <w:caps/>
          <w:kern w:val="36"/>
          <w:sz w:val="28"/>
          <w:szCs w:val="28"/>
        </w:rPr>
      </w:pPr>
      <w:r>
        <w:rPr>
          <w:rFonts w:ascii="Times New Roman" w:eastAsia="Times New Roman" w:hAnsi="Times New Roman" w:cs="Times New Roman"/>
          <w:b/>
          <w:caps/>
          <w:kern w:val="36"/>
          <w:sz w:val="28"/>
          <w:szCs w:val="28"/>
        </w:rPr>
        <w:t>DEPRESSION SELF-aSSESSMENT</w:t>
      </w:r>
    </w:p>
    <w:p w:rsidR="00C65E33" w:rsidRDefault="00C65E33" w:rsidP="00C65E33">
      <w:pPr>
        <w:shd w:val="clear" w:color="auto" w:fill="FFFFFF"/>
        <w:spacing w:after="172" w:line="240" w:lineRule="auto"/>
        <w:rPr>
          <w:rFonts w:ascii="Times New Roman" w:eastAsia="Times New Roman" w:hAnsi="Times New Roman" w:cs="Times New Roman"/>
          <w:b/>
          <w:spacing w:val="-4"/>
          <w:sz w:val="28"/>
          <w:szCs w:val="28"/>
        </w:rPr>
      </w:pPr>
      <w:r>
        <w:rPr>
          <w:rFonts w:ascii="Times New Roman" w:eastAsia="Times New Roman" w:hAnsi="Times New Roman" w:cs="Times New Roman"/>
          <w:b/>
          <w:spacing w:val="-4"/>
          <w:sz w:val="28"/>
          <w:szCs w:val="28"/>
        </w:rPr>
        <w:t>If you answer “yes” to 1 or more of these statements it may be beneficial for you to schedule an appointment with an OTC counselor and to utilize our community resources that we have included in the links below.</w:t>
      </w:r>
    </w:p>
    <w:p w:rsidR="00C65E33" w:rsidRDefault="00C65E33" w:rsidP="00C65E33">
      <w:pPr>
        <w:pBdr>
          <w:bottom w:val="single" w:sz="6" w:space="1" w:color="auto"/>
        </w:pBdr>
        <w:spacing w:after="0" w:line="240" w:lineRule="auto"/>
        <w:rPr>
          <w:rFonts w:ascii="Times New Roman" w:eastAsia="Times New Roman" w:hAnsi="Times New Roman" w:cs="Times New Roman"/>
          <w:vanish/>
          <w:sz w:val="28"/>
          <w:szCs w:val="28"/>
        </w:rPr>
      </w:pPr>
      <w:r>
        <w:rPr>
          <w:rFonts w:ascii="Times New Roman" w:eastAsia="Times New Roman" w:hAnsi="Times New Roman" w:cs="Times New Roman"/>
          <w:vanish/>
          <w:sz w:val="28"/>
          <w:szCs w:val="28"/>
        </w:rPr>
        <w:t>Top of Form</w:t>
      </w:r>
    </w:p>
    <w:p w:rsidR="00C65E33" w:rsidRDefault="00C65E33" w:rsidP="00C65E33">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Over the last 2 weeks, how often have you been bothered by any of the following problems?</w:t>
      </w:r>
    </w:p>
    <w:p w:rsidR="00C65E33" w:rsidRDefault="00C65E33" w:rsidP="00C65E3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93340"/>
          <w:sz w:val="28"/>
          <w:szCs w:val="28"/>
        </w:rPr>
      </w:pPr>
      <w:r>
        <w:rPr>
          <w:rFonts w:ascii="Times New Roman" w:eastAsia="Times New Roman" w:hAnsi="Times New Roman" w:cs="Times New Roman"/>
          <w:color w:val="293340"/>
          <w:sz w:val="28"/>
          <w:szCs w:val="28"/>
        </w:rPr>
        <w:t>Persistent sad, anxious, or “empty” mood</w:t>
      </w:r>
    </w:p>
    <w:p w:rsidR="00C65E33" w:rsidRDefault="00C65E33" w:rsidP="00C65E3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93340"/>
          <w:sz w:val="28"/>
          <w:szCs w:val="28"/>
        </w:rPr>
      </w:pPr>
      <w:r>
        <w:rPr>
          <w:rFonts w:ascii="Times New Roman" w:eastAsia="Times New Roman" w:hAnsi="Times New Roman" w:cs="Times New Roman"/>
          <w:color w:val="293340"/>
          <w:sz w:val="28"/>
          <w:szCs w:val="28"/>
        </w:rPr>
        <w:t>Feelings of hopelessness, pessimism</w:t>
      </w:r>
    </w:p>
    <w:p w:rsidR="00C65E33" w:rsidRDefault="00C65E33" w:rsidP="00C65E3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93340"/>
          <w:sz w:val="28"/>
          <w:szCs w:val="28"/>
        </w:rPr>
      </w:pPr>
      <w:r>
        <w:rPr>
          <w:rFonts w:ascii="Times New Roman" w:eastAsia="Times New Roman" w:hAnsi="Times New Roman" w:cs="Times New Roman"/>
          <w:color w:val="293340"/>
          <w:sz w:val="28"/>
          <w:szCs w:val="28"/>
        </w:rPr>
        <w:t>Feelings of guilt, worthlessness, helplessness</w:t>
      </w:r>
    </w:p>
    <w:p w:rsidR="00C65E33" w:rsidRDefault="00C65E33" w:rsidP="00C65E3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93340"/>
          <w:sz w:val="28"/>
          <w:szCs w:val="28"/>
        </w:rPr>
      </w:pPr>
      <w:r>
        <w:rPr>
          <w:rFonts w:ascii="Times New Roman" w:eastAsia="Times New Roman" w:hAnsi="Times New Roman" w:cs="Times New Roman"/>
          <w:color w:val="293340"/>
          <w:sz w:val="28"/>
          <w:szCs w:val="28"/>
        </w:rPr>
        <w:t>Loss of interest or pleasure in hobbies and activities</w:t>
      </w:r>
    </w:p>
    <w:p w:rsidR="00C65E33" w:rsidRDefault="00C65E33" w:rsidP="00C65E3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93340"/>
          <w:sz w:val="28"/>
          <w:szCs w:val="28"/>
        </w:rPr>
      </w:pPr>
      <w:r>
        <w:rPr>
          <w:rFonts w:ascii="Times New Roman" w:eastAsia="Times New Roman" w:hAnsi="Times New Roman" w:cs="Times New Roman"/>
          <w:color w:val="293340"/>
          <w:sz w:val="28"/>
          <w:szCs w:val="28"/>
        </w:rPr>
        <w:t>Decreased energy, fatigue, being “slowed down”</w:t>
      </w:r>
    </w:p>
    <w:p w:rsidR="00C65E33" w:rsidRDefault="00C65E33" w:rsidP="00C65E3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93340"/>
          <w:sz w:val="28"/>
          <w:szCs w:val="28"/>
        </w:rPr>
      </w:pPr>
      <w:r>
        <w:rPr>
          <w:rFonts w:ascii="Times New Roman" w:eastAsia="Times New Roman" w:hAnsi="Times New Roman" w:cs="Times New Roman"/>
          <w:color w:val="293340"/>
          <w:sz w:val="28"/>
          <w:szCs w:val="28"/>
        </w:rPr>
        <w:t>Difficulty concentrating, remembering, making decisions</w:t>
      </w:r>
    </w:p>
    <w:p w:rsidR="00C65E33" w:rsidRDefault="00C65E33" w:rsidP="00C65E3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93340"/>
          <w:sz w:val="28"/>
          <w:szCs w:val="28"/>
        </w:rPr>
      </w:pPr>
      <w:r>
        <w:rPr>
          <w:rFonts w:ascii="Times New Roman" w:eastAsia="Times New Roman" w:hAnsi="Times New Roman" w:cs="Times New Roman"/>
          <w:color w:val="293340"/>
          <w:sz w:val="28"/>
          <w:szCs w:val="28"/>
        </w:rPr>
        <w:t>Difficulty sleeping, early-morning awakening, or oversleeping</w:t>
      </w:r>
    </w:p>
    <w:p w:rsidR="00C65E33" w:rsidRDefault="00C65E33" w:rsidP="00C65E3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93340"/>
          <w:sz w:val="28"/>
          <w:szCs w:val="28"/>
        </w:rPr>
      </w:pPr>
      <w:r>
        <w:rPr>
          <w:rFonts w:ascii="Times New Roman" w:eastAsia="Times New Roman" w:hAnsi="Times New Roman" w:cs="Times New Roman"/>
          <w:color w:val="293340"/>
          <w:sz w:val="28"/>
          <w:szCs w:val="28"/>
        </w:rPr>
        <w:t>Appetite and/or weight changes</w:t>
      </w:r>
    </w:p>
    <w:p w:rsidR="00C65E33" w:rsidRDefault="00C65E33" w:rsidP="00C65E3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93340"/>
          <w:sz w:val="28"/>
          <w:szCs w:val="28"/>
        </w:rPr>
      </w:pPr>
      <w:r>
        <w:rPr>
          <w:rFonts w:ascii="Times New Roman" w:eastAsia="Times New Roman" w:hAnsi="Times New Roman" w:cs="Times New Roman"/>
          <w:color w:val="293340"/>
          <w:sz w:val="28"/>
          <w:szCs w:val="28"/>
        </w:rPr>
        <w:t>Restlessness, irritability</w:t>
      </w:r>
    </w:p>
    <w:p w:rsidR="00C65E33" w:rsidRDefault="00C65E33" w:rsidP="00C65E3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93340"/>
          <w:sz w:val="28"/>
          <w:szCs w:val="28"/>
        </w:rPr>
      </w:pPr>
      <w:r>
        <w:rPr>
          <w:rFonts w:ascii="Times New Roman" w:eastAsia="Times New Roman" w:hAnsi="Times New Roman" w:cs="Times New Roman"/>
          <w:color w:val="293340"/>
          <w:sz w:val="28"/>
          <w:szCs w:val="28"/>
        </w:rPr>
        <w:t>Persistent physical symptoms</w:t>
      </w:r>
    </w:p>
    <w:p w:rsidR="00C65E33" w:rsidRDefault="00C65E33" w:rsidP="00C65E3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93340"/>
          <w:sz w:val="28"/>
          <w:szCs w:val="28"/>
        </w:rPr>
      </w:pPr>
      <w:r>
        <w:rPr>
          <w:rFonts w:ascii="Times New Roman" w:eastAsia="Times New Roman" w:hAnsi="Times New Roman" w:cs="Times New Roman"/>
          <w:color w:val="293340"/>
          <w:sz w:val="28"/>
          <w:szCs w:val="28"/>
        </w:rPr>
        <w:t>Thoughts of death or suicide, suicide attempts</w:t>
      </w:r>
    </w:p>
    <w:p w:rsidR="00C65E33" w:rsidRDefault="00C65E33" w:rsidP="00C65E33">
      <w:pPr>
        <w:rPr>
          <w:rFonts w:ascii="Times New Roman" w:hAnsi="Times New Roman" w:cs="Times New Roman"/>
          <w:color w:val="666666"/>
          <w:sz w:val="28"/>
          <w:szCs w:val="28"/>
          <w:shd w:val="clear" w:color="auto" w:fill="FFFFFF"/>
        </w:rPr>
      </w:pPr>
    </w:p>
    <w:p w:rsidR="00C65E33" w:rsidRDefault="00C65E33" w:rsidP="00C65E33">
      <w:pPr>
        <w:rPr>
          <w:rFonts w:ascii="Times New Roman" w:hAnsi="Times New Roman" w:cs="Times New Roman"/>
          <w:color w:val="666666"/>
          <w:sz w:val="28"/>
          <w:szCs w:val="28"/>
          <w:shd w:val="clear" w:color="auto" w:fill="FFFFFF"/>
        </w:rPr>
      </w:pPr>
      <w:r>
        <w:rPr>
          <w:rFonts w:ascii="Times New Roman" w:hAnsi="Times New Roman" w:cs="Times New Roman"/>
          <w:color w:val="666666"/>
          <w:sz w:val="28"/>
          <w:szCs w:val="28"/>
          <w:shd w:val="clear" w:color="auto" w:fill="FFFFFF"/>
        </w:rPr>
        <w:t>If you’re thinking about suicide or are worried about someone else please call these hotlines or 911:</w:t>
      </w:r>
    </w:p>
    <w:p w:rsidR="00C65E33" w:rsidRDefault="00C65E33" w:rsidP="00C65E33">
      <w:pPr>
        <w:numPr>
          <w:ilvl w:val="0"/>
          <w:numId w:val="2"/>
        </w:numPr>
        <w:shd w:val="clear" w:color="auto" w:fill="FFFFFF"/>
        <w:spacing w:after="0" w:line="240" w:lineRule="auto"/>
        <w:ind w:left="450"/>
        <w:textAlignment w:val="baseline"/>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National Suicide Crisis Line:  1-800-273-TALK (8255</w:t>
      </w:r>
      <w:proofErr w:type="gramStart"/>
      <w:r>
        <w:rPr>
          <w:rFonts w:ascii="Times New Roman" w:eastAsia="Times New Roman" w:hAnsi="Times New Roman" w:cs="Times New Roman"/>
          <w:color w:val="666666"/>
          <w:sz w:val="28"/>
          <w:szCs w:val="28"/>
        </w:rPr>
        <w:t>)</w:t>
      </w:r>
      <w:proofErr w:type="gramEnd"/>
      <w:r>
        <w:rPr>
          <w:rFonts w:ascii="Times New Roman" w:eastAsia="Times New Roman" w:hAnsi="Times New Roman" w:cs="Times New Roman"/>
          <w:color w:val="666666"/>
          <w:sz w:val="28"/>
          <w:szCs w:val="28"/>
        </w:rPr>
        <w:br/>
        <w:t>Is answered 24 hours a day and calls are transferred to cities all across the country to connect individuals with a trained professional who is based locally for the caller.</w:t>
      </w:r>
    </w:p>
    <w:p w:rsidR="00C65E33" w:rsidRDefault="00C65E33" w:rsidP="00C65E33">
      <w:pPr>
        <w:numPr>
          <w:ilvl w:val="0"/>
          <w:numId w:val="2"/>
        </w:numPr>
        <w:shd w:val="clear" w:color="auto" w:fill="FFFFFF"/>
        <w:spacing w:after="0" w:line="240" w:lineRule="auto"/>
        <w:ind w:left="450"/>
        <w:textAlignment w:val="baseline"/>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State of Missouri Crisis Hotline for Hearing Impaired:  1-888-380-3328 (TTY)</w:t>
      </w:r>
    </w:p>
    <w:p w:rsidR="00C65E33" w:rsidRDefault="00C65E33" w:rsidP="00C65E33">
      <w:pPr>
        <w:numPr>
          <w:ilvl w:val="0"/>
          <w:numId w:val="2"/>
        </w:numPr>
        <w:shd w:val="clear" w:color="auto" w:fill="FFFFFF"/>
        <w:spacing w:after="0" w:line="240" w:lineRule="auto"/>
        <w:ind w:left="450"/>
        <w:textAlignment w:val="baseline"/>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Veterans Crisis Line:  call 1-800-273-8255 and press 1.  You can also text to 838255.</w:t>
      </w:r>
    </w:p>
    <w:p w:rsidR="00C65E33" w:rsidRDefault="00C65E33" w:rsidP="00C65E33">
      <w:pPr>
        <w:numPr>
          <w:ilvl w:val="0"/>
          <w:numId w:val="2"/>
        </w:numPr>
        <w:shd w:val="clear" w:color="auto" w:fill="FFFFFF"/>
        <w:spacing w:after="0" w:line="240" w:lineRule="auto"/>
        <w:ind w:left="450"/>
        <w:textAlignment w:val="baseline"/>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Local Crisis Hotline for the Springfield, Missouri Surrounding Area:  417-761-5555 (Burrell Behavioral Health)</w:t>
      </w:r>
    </w:p>
    <w:p w:rsidR="00C65E33" w:rsidRDefault="00C65E33" w:rsidP="00C65E33">
      <w:pPr>
        <w:numPr>
          <w:ilvl w:val="0"/>
          <w:numId w:val="2"/>
        </w:numPr>
        <w:shd w:val="clear" w:color="auto" w:fill="FFFFFF"/>
        <w:spacing w:after="0" w:line="240" w:lineRule="auto"/>
        <w:ind w:left="450"/>
        <w:textAlignment w:val="baseline"/>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Help-Line for Self-Injury: 1-800-366-8288</w:t>
      </w:r>
    </w:p>
    <w:p w:rsidR="00C65E33" w:rsidRDefault="00C65E33" w:rsidP="00C65E33">
      <w:pPr>
        <w:numPr>
          <w:ilvl w:val="0"/>
          <w:numId w:val="2"/>
        </w:numPr>
        <w:shd w:val="clear" w:color="auto" w:fill="FFFFFF"/>
        <w:spacing w:after="0" w:line="240" w:lineRule="auto"/>
        <w:ind w:left="450"/>
        <w:textAlignment w:val="baseline"/>
        <w:rPr>
          <w:rFonts w:ascii="Times New Roman" w:eastAsia="Times New Roman" w:hAnsi="Times New Roman" w:cs="Times New Roman"/>
          <w:color w:val="666666"/>
          <w:sz w:val="28"/>
          <w:szCs w:val="28"/>
        </w:rPr>
      </w:pPr>
      <w:r>
        <w:rPr>
          <w:rFonts w:ascii="Times New Roman" w:eastAsia="Times New Roman" w:hAnsi="Times New Roman" w:cs="Times New Roman"/>
          <w:color w:val="666666"/>
          <w:sz w:val="28"/>
          <w:szCs w:val="28"/>
        </w:rPr>
        <w:t>Crisis Text Line: Text HOME to 741741</w:t>
      </w:r>
    </w:p>
    <w:p w:rsidR="00C65E33" w:rsidRDefault="00C65E33" w:rsidP="00C65E33">
      <w:pPr>
        <w:spacing w:line="240" w:lineRule="auto"/>
        <w:rPr>
          <w:rFonts w:ascii="Times New Roman" w:eastAsia="Times New Roman" w:hAnsi="Times New Roman" w:cs="Times New Roman"/>
          <w:sz w:val="28"/>
          <w:szCs w:val="28"/>
        </w:rPr>
      </w:pPr>
    </w:p>
    <w:p w:rsidR="00C65E33" w:rsidRDefault="00C65E33" w:rsidP="00C65E33">
      <w:pPr>
        <w:spacing w:line="240" w:lineRule="auto"/>
        <w:rPr>
          <w:rFonts w:ascii="Times New Roman" w:hAnsi="Times New Roman" w:cs="Times New Roman"/>
          <w:sz w:val="28"/>
          <w:szCs w:val="28"/>
        </w:rPr>
      </w:pPr>
      <w:hyperlink r:id="rId5" w:history="1">
        <w:r>
          <w:rPr>
            <w:rStyle w:val="Hyperlink"/>
            <w:rFonts w:ascii="Times New Roman" w:hAnsi="Times New Roman" w:cs="Times New Roman"/>
            <w:sz w:val="28"/>
            <w:szCs w:val="28"/>
          </w:rPr>
          <w:t>https://students.otc.edu/counselingservices/appointment-request/</w:t>
        </w:r>
      </w:hyperlink>
    </w:p>
    <w:p w:rsidR="00C65E33" w:rsidRDefault="00C65E33" w:rsidP="00C65E33">
      <w:pPr>
        <w:spacing w:line="240" w:lineRule="auto"/>
        <w:rPr>
          <w:rFonts w:ascii="Times New Roman" w:eastAsia="Times New Roman" w:hAnsi="Times New Roman" w:cs="Times New Roman"/>
          <w:sz w:val="28"/>
          <w:szCs w:val="28"/>
        </w:rPr>
      </w:pPr>
      <w:hyperlink r:id="rId6" w:history="1">
        <w:r>
          <w:rPr>
            <w:rStyle w:val="Hyperlink"/>
            <w:rFonts w:ascii="Times New Roman" w:hAnsi="Times New Roman" w:cs="Times New Roman"/>
            <w:sz w:val="28"/>
            <w:szCs w:val="28"/>
          </w:rPr>
          <w:t>https://students.otc.edu/counselingservices/</w:t>
        </w:r>
      </w:hyperlink>
      <w:bookmarkStart w:id="0" w:name="_GoBack"/>
      <w:bookmarkEnd w:id="0"/>
    </w:p>
    <w:sectPr w:rsidR="00C65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B0D9D"/>
    <w:multiLevelType w:val="multilevel"/>
    <w:tmpl w:val="E1787D9A"/>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112484"/>
    <w:multiLevelType w:val="multilevel"/>
    <w:tmpl w:val="2B2A50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E33"/>
    <w:rsid w:val="006645DB"/>
    <w:rsid w:val="00C65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5CA12-8266-4DEA-9E28-BE126ADA8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E3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5E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66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ents.otc.edu/counselingservices/" TargetMode="External"/><Relationship Id="rId5" Type="http://schemas.openxmlformats.org/officeDocument/2006/relationships/hyperlink" Target="https://students.otc.edu/counselingservices/appointment-reque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CARPENTER, JAMES D.</dc:creator>
  <cp:keywords/>
  <dc:description/>
  <cp:lastModifiedBy>CARPENTER, JAMES D.</cp:lastModifiedBy>
  <cp:revision>1</cp:revision>
  <dcterms:created xsi:type="dcterms:W3CDTF">2019-08-06T20:00:00Z</dcterms:created>
  <dcterms:modified xsi:type="dcterms:W3CDTF">2019-08-06T20:02:00Z</dcterms:modified>
</cp:coreProperties>
</file>